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AYUDA PRÁCTICA · PLANTILLA PARA IMPRIMIR</w:t>
      </w:r>
    </w:p>
    <w:p>
      <w:pPr>
        <w:pStyle w:val="Title"/>
      </w:pPr>
      <w:r>
        <w:rPr>
          <w:rFonts w:ascii="Arial" w:cs="Arial" w:eastAsia="Arial" w:hAnsi="Arial"/>
        </w:rPr>
        <w:t xml:space="preserve">Tarjeta de emergencia para la cartera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Tamaño tarjeta de crédito (85 × 54 mm). Imprima la página en papel grueso, recorte el anverso y el reverso y péguelos. Escriba detrás sus números personales – el número de su cantón está en krisenintervention.ch.</w:t>
      </w:r>
    </w:p>
    <w:tbl>
      <w:tblPr>
        <w:tblW w:type="dxa" w:w="1010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00"/>
        <w:gridCol w:w="4853"/>
      </w:tblGrid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 de muerte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Policía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Peligro, violencia, amenaza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emergencia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Emergencia sin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Hablar,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Niños y jóvenes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Ayuda a víctimas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Tras violencia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Intoxicación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Urgencias psiquiátricas cantón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cabecera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de confianza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Mi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 está solo, no está sola.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 de muerte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Policía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Peligro, violencia, amenaza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emergencia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Emergencia sin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Hablar,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Niños y jóvenes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Ayuda a víctimas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Tras violencia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Intoxicación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Urgencias psiquiátricas cantón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cabecera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de confianza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Mi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 está solo, no está sola.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cantSplit/>
          <w:trHeight w:val="3062" w:hRule="exact"/>
        </w:trPr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shd w:fill="14212A" w:color="auto" w:val="clear"/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krisenintervention</w:t>
            </w:r>
            <w:r>
              <w:rPr>
                <w:rFonts w:ascii="Arial" w:cs="Arial" w:eastAsia="Arial" w:hAnsi="Arial"/>
                <w:b/>
                <w:bCs/>
                <w:color w:val="7FC4B8"/>
                <w:sz w:val="16"/>
                <w:szCs w:val="16"/>
              </w:rPr>
              <w:t xml:space="preserve">.ch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144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Ambulancia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 de muerte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Policía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Peligro, violencia, amenaza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112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Número de emergencia europeo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Emergencia sin saldo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143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Die Dargebotene Hand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Hablar, 24 h, anónimo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147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Pro Juventute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Niños y jóvenes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142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Ayuda a víctimas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Tras violencia</w:t>
            </w:r>
          </w:p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FFB4A6"/>
                <w:sz w:val="17"/>
                <w:szCs w:val="17"/>
              </w:rPr>
              <w:t xml:space="preserve">145  </w:t>
            </w:r>
            <w:r>
              <w:rPr>
                <w:rFonts w:ascii="Arial" w:cs="Arial" w:eastAsia="Arial" w:hAnsi="Arial"/>
                <w:b/>
                <w:bCs/>
                <w:color w:val="FFFFFF"/>
                <w:sz w:val="12"/>
                <w:szCs w:val="12"/>
              </w:rPr>
              <w:t xml:space="preserve">Tox Info Suisse</w:t>
            </w:r>
            <w:r>
              <w:rPr>
                <w:rFonts w:ascii="Arial" w:cs="Arial" w:eastAsia="Arial" w:hAnsi="Arial"/>
                <w:color w:val="FFFFFF"/>
                <w:sz w:val="12"/>
                <w:szCs w:val="12"/>
              </w:rPr>
              <w:t xml:space="preserve"> · Intoxicación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dashed" w:color="9AA6A2" w:sz="4"/>
              <w:left w:val="dashed" w:color="9AA6A2" w:sz="4"/>
              <w:bottom w:val="dashed" w:color="9AA6A2" w:sz="4"/>
              <w:right w:val="dashed" w:color="9AA6A2" w:sz="4"/>
            </w:tcBorders>
            <w:tcMar>
              <w:top w:type="dxa" w:w="140"/>
              <w:left w:type="dxa" w:w="180"/>
              <w:bottom w:type="dxa" w:w="8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Mis números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Urgencias psiquiátricas cantón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Médico/a de cabecera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Persona de confianza</w:t>
            </w:r>
          </w:p>
          <w:p>
            <w:pPr>
              <w:pBdr>
                <w:bottom w:val="single" w:color="9AA6A2" w:sz="4" w:space="1"/>
              </w:pBdr>
              <w:spacing w:after="0" w:before="150"/>
            </w:pPr>
            <w:r>
              <w:rPr>
                <w:rFonts w:ascii="Arial" w:cs="Arial" w:eastAsia="Arial" w:hAnsi="Arial"/>
                <w:color w:val="4E5C64"/>
                <w:sz w:val="12"/>
                <w:szCs w:val="12"/>
              </w:rPr>
              <w:t xml:space="preserve">Mi terapeuta</w:t>
            </w:r>
          </w:p>
          <w:p>
            <w:pPr>
              <w:spacing w:after="0" w:before="120"/>
            </w:pPr>
            <w:r>
              <w:rPr>
                <w:rFonts w:ascii="Arial" w:cs="Arial" w:eastAsia="Arial" w:hAnsi="Arial"/>
                <w:color w:val="4E5C64"/>
                <w:sz w:val="11"/>
                <w:szCs w:val="11"/>
              </w:rPr>
              <w:t xml:space="preserve">No está solo, no está sola. · krisenintervention.ch</w:t>
            </w:r>
          </w:p>
        </w:tc>
      </w:tr>
      <w:tr>
        <w:trPr>
          <w:trHeight w:val="280" w:hRule="exact"/>
        </w:trPr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00" w:line="276"/>
        <w:jc w:val="center"/>
      </w:pPr>
      <w:r>
        <w:rPr>
          <w:rFonts w:ascii="Arial" w:cs="Arial" w:eastAsia="Arial" w:hAnsi="Arial"/>
          <w:color w:val="4E5C64"/>
          <w:sz w:val="15"/>
          <w:szCs w:val="15"/>
        </w:rPr>
        <w:t xml:space="preserve">✂  Recortar por la línea discontinua · pegar anverso y reverso o plastificar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Tarjeta de emergencia para la cartera · Versión octubre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Tarjeta de emergencia para la cartera</dc:title>
  <dc:creator>wir begleiten</dc:creator>
  <dc:description>krisenintervention.ch</dc:description>
  <cp:lastModifiedBy>Un-named</cp:lastModifiedBy>
  <cp:revision>1</cp:revision>
  <dcterms:created xsi:type="dcterms:W3CDTF">2026-10-10T16:54:12.500Z</dcterms:created>
  <dcterms:modified xsi:type="dcterms:W3CDTF">2026-10-10T16:54:12.500Z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